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26007D" w14:textId="28E58839" w:rsidR="008C41B7" w:rsidRDefault="00DD0ABB" w:rsidP="001442B3">
      <w:pPr>
        <w:jc w:val="center"/>
        <w:rPr>
          <w:rFonts w:ascii="Times New Roman" w:hAnsi="Times New Roman"/>
          <w:b/>
          <w:sz w:val="28"/>
          <w:szCs w:val="28"/>
          <w:lang w:val="kk-KZ"/>
        </w:rPr>
      </w:pPr>
      <w:r w:rsidRPr="001B455E">
        <w:rPr>
          <w:rFonts w:ascii="Times New Roman" w:hAnsi="Times New Roman"/>
          <w:b/>
          <w:sz w:val="28"/>
          <w:szCs w:val="28"/>
          <w:u w:val="single"/>
          <w:lang w:val="kk-KZ"/>
        </w:rPr>
        <w:t>«Мемлекеттік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кепілгерліктерін тіркеу және есепке алу қағидаларын бекіту туралы» Қазақстан Республикасы Үкіметінің 2025 жылғы 3 шiлдедегi № 506 қаулысына өзгерістер</w:t>
      </w:r>
      <w:r w:rsidR="00734D33">
        <w:rPr>
          <w:rFonts w:ascii="Times New Roman" w:hAnsi="Times New Roman"/>
          <w:b/>
          <w:sz w:val="28"/>
          <w:szCs w:val="28"/>
          <w:u w:val="single"/>
          <w:lang w:val="kk-KZ"/>
        </w:rPr>
        <w:t xml:space="preserve"> мен толықтырулар енгізу туралы</w:t>
      </w:r>
      <w:r w:rsidR="008C41B7" w:rsidRPr="001B455E">
        <w:rPr>
          <w:u w:val="single"/>
          <w:lang w:val="kk-KZ"/>
        </w:rPr>
        <w:t xml:space="preserve"> </w:t>
      </w:r>
      <w:r w:rsidR="001442B3" w:rsidRPr="001B455E">
        <w:rPr>
          <w:rFonts w:ascii="Times New Roman" w:hAnsi="Times New Roman"/>
          <w:b/>
          <w:sz w:val="28"/>
          <w:szCs w:val="28"/>
          <w:u w:val="single"/>
          <w:lang w:val="kk-KZ"/>
        </w:rPr>
        <w:t xml:space="preserve">жобасын </w:t>
      </w:r>
      <w:r w:rsidR="008C41B7">
        <w:rPr>
          <w:rFonts w:ascii="Times New Roman" w:hAnsi="Times New Roman"/>
          <w:b/>
          <w:sz w:val="28"/>
          <w:szCs w:val="28"/>
          <w:lang w:val="kk-KZ"/>
        </w:rPr>
        <w:t xml:space="preserve">қабылдаудың ықтимал қоғамдық-саяси, құқықтық, </w:t>
      </w:r>
      <w:r w:rsidR="00C46644">
        <w:rPr>
          <w:rFonts w:ascii="Times New Roman" w:hAnsi="Times New Roman"/>
          <w:b/>
          <w:sz w:val="28"/>
          <w:szCs w:val="28"/>
          <w:lang w:val="kk-KZ"/>
        </w:rPr>
        <w:br/>
      </w:r>
      <w:r w:rsidR="008C41B7">
        <w:rPr>
          <w:rFonts w:ascii="Times New Roman" w:hAnsi="Times New Roman"/>
          <w:b/>
          <w:sz w:val="28"/>
          <w:szCs w:val="28"/>
          <w:lang w:val="kk-KZ"/>
        </w:rPr>
        <w:t xml:space="preserve">ақпараттық және өзге де салдарын </w:t>
      </w:r>
    </w:p>
    <w:p w14:paraId="071C53E7" w14:textId="7BEDB1DE" w:rsidR="00751D31" w:rsidRPr="0047467E" w:rsidRDefault="008C41B7" w:rsidP="008C41B7">
      <w:pPr>
        <w:jc w:val="center"/>
        <w:rPr>
          <w:rFonts w:ascii="Times New Roman" w:hAnsi="Times New Roman"/>
          <w:b/>
          <w:sz w:val="28"/>
          <w:szCs w:val="28"/>
          <w:u w:val="single"/>
          <w:lang w:val="kk-KZ"/>
        </w:rPr>
      </w:pPr>
      <w:r>
        <w:rPr>
          <w:rFonts w:ascii="Times New Roman" w:hAnsi="Times New Roman"/>
          <w:b/>
          <w:sz w:val="28"/>
          <w:szCs w:val="28"/>
          <w:lang w:val="kk-KZ"/>
        </w:rPr>
        <w:t>БАҒАЛАУ</w:t>
      </w:r>
    </w:p>
    <w:p w14:paraId="64CB6B81" w14:textId="77777777" w:rsidR="00B60779" w:rsidRDefault="008A53C5" w:rsidP="00B60779">
      <w:pPr>
        <w:jc w:val="center"/>
        <w:rPr>
          <w:rFonts w:ascii="Times New Roman" w:hAnsi="Times New Roman"/>
          <w:i/>
          <w:sz w:val="24"/>
          <w:szCs w:val="28"/>
          <w:lang w:val="kk-KZ"/>
        </w:rPr>
      </w:pPr>
      <w:r w:rsidRPr="00F76D7B">
        <w:rPr>
          <w:rFonts w:ascii="Times New Roman" w:hAnsi="Times New Roman"/>
          <w:i/>
          <w:sz w:val="24"/>
          <w:szCs w:val="28"/>
          <w:lang w:val="kk-KZ"/>
        </w:rPr>
        <w:t>(</w:t>
      </w:r>
      <w:r w:rsidR="00D520D7">
        <w:rPr>
          <w:rFonts w:ascii="Times New Roman" w:hAnsi="Times New Roman"/>
          <w:i/>
          <w:sz w:val="24"/>
          <w:szCs w:val="28"/>
          <w:lang w:val="kk-KZ"/>
        </w:rPr>
        <w:t>НҚА жобасының атауы</w:t>
      </w:r>
      <w:r w:rsidRPr="00F76D7B">
        <w:rPr>
          <w:rFonts w:ascii="Times New Roman" w:hAnsi="Times New Roman"/>
          <w:i/>
          <w:sz w:val="24"/>
          <w:szCs w:val="28"/>
          <w:lang w:val="kk-KZ"/>
        </w:rPr>
        <w:t>)</w:t>
      </w:r>
    </w:p>
    <w:p w14:paraId="0CC37969" w14:textId="77777777" w:rsidR="001B455E" w:rsidRPr="000E3504" w:rsidRDefault="001B455E" w:rsidP="001B455E">
      <w:pPr>
        <w:jc w:val="center"/>
        <w:rPr>
          <w:rFonts w:ascii="Times New Roman" w:hAnsi="Times New Roman"/>
          <w:b/>
          <w:sz w:val="28"/>
          <w:szCs w:val="28"/>
          <w:lang w:val="kk-KZ"/>
        </w:rPr>
      </w:pPr>
      <w:r w:rsidRPr="00F20C67">
        <w:rPr>
          <w:rFonts w:ascii="Times New Roman" w:hAnsi="Times New Roman"/>
          <w:b/>
          <w:sz w:val="28"/>
          <w:szCs w:val="28"/>
          <w:lang w:val="kk-KZ"/>
        </w:rPr>
        <w:t>(</w:t>
      </w:r>
      <w:r>
        <w:rPr>
          <w:rFonts w:ascii="Times New Roman" w:hAnsi="Times New Roman"/>
          <w:b/>
          <w:sz w:val="28"/>
          <w:szCs w:val="28"/>
          <w:lang w:val="kk-KZ"/>
        </w:rPr>
        <w:t>б</w:t>
      </w:r>
      <w:r w:rsidRPr="00F20C67">
        <w:rPr>
          <w:rFonts w:ascii="Times New Roman" w:hAnsi="Times New Roman"/>
          <w:b/>
          <w:sz w:val="28"/>
          <w:szCs w:val="28"/>
          <w:lang w:val="kk-KZ"/>
        </w:rPr>
        <w:t xml:space="preserve">ұдан әрі </w:t>
      </w:r>
      <w:r w:rsidRPr="000E3504">
        <w:rPr>
          <w:rFonts w:ascii="Times New Roman" w:hAnsi="Times New Roman"/>
          <w:b/>
          <w:sz w:val="28"/>
          <w:szCs w:val="28"/>
          <w:lang w:val="kk-KZ"/>
        </w:rPr>
        <w:t>–</w:t>
      </w:r>
      <w:r w:rsidRPr="00F20C67">
        <w:rPr>
          <w:rFonts w:ascii="Times New Roman" w:hAnsi="Times New Roman"/>
          <w:b/>
          <w:sz w:val="28"/>
          <w:szCs w:val="28"/>
          <w:lang w:val="kk-KZ"/>
        </w:rPr>
        <w:t xml:space="preserve"> жоба</w:t>
      </w:r>
      <w:r w:rsidRPr="000E3504">
        <w:rPr>
          <w:rFonts w:ascii="Times New Roman" w:hAnsi="Times New Roman"/>
          <w:b/>
          <w:sz w:val="28"/>
          <w:szCs w:val="28"/>
          <w:lang w:val="kk-KZ"/>
        </w:rPr>
        <w:t>)</w:t>
      </w:r>
    </w:p>
    <w:p w14:paraId="6AE8229B" w14:textId="77777777" w:rsidR="008A53C5" w:rsidRPr="00F76D7B" w:rsidRDefault="008A53C5" w:rsidP="00B60779">
      <w:pPr>
        <w:jc w:val="center"/>
        <w:rPr>
          <w:rFonts w:ascii="Times New Roman" w:hAnsi="Times New Roman"/>
          <w:sz w:val="20"/>
          <w:szCs w:val="28"/>
          <w:lang w:val="kk-KZ"/>
        </w:rPr>
      </w:pPr>
    </w:p>
    <w:p w14:paraId="5E2769A0" w14:textId="77777777" w:rsidR="001A6C75" w:rsidRDefault="003F54A7" w:rsidP="001A6C75">
      <w:pPr>
        <w:tabs>
          <w:tab w:val="left" w:pos="1134"/>
        </w:tabs>
        <w:ind w:firstLine="709"/>
        <w:jc w:val="both"/>
        <w:rPr>
          <w:rFonts w:ascii="Times New Roman" w:hAnsi="Times New Roman"/>
          <w:b/>
          <w:sz w:val="28"/>
          <w:szCs w:val="28"/>
          <w:lang w:val="kk-KZ"/>
        </w:rPr>
      </w:pPr>
      <w:r w:rsidRPr="00F76D7B">
        <w:rPr>
          <w:rFonts w:ascii="Times New Roman" w:hAnsi="Times New Roman"/>
          <w:b/>
          <w:sz w:val="28"/>
          <w:szCs w:val="28"/>
          <w:lang w:val="kk-KZ"/>
        </w:rPr>
        <w:t>1.</w:t>
      </w:r>
      <w:r w:rsidR="007122A2" w:rsidRPr="00F76D7B">
        <w:rPr>
          <w:rFonts w:ascii="Times New Roman" w:hAnsi="Times New Roman"/>
          <w:b/>
          <w:sz w:val="28"/>
          <w:szCs w:val="28"/>
          <w:lang w:val="kk-KZ"/>
        </w:rPr>
        <w:tab/>
      </w:r>
      <w:r w:rsidR="00D520D7" w:rsidRPr="00F76D7B">
        <w:rPr>
          <w:rFonts w:ascii="Times New Roman" w:hAnsi="Times New Roman"/>
          <w:b/>
          <w:sz w:val="28"/>
          <w:szCs w:val="28"/>
          <w:lang w:val="kk-KZ"/>
        </w:rPr>
        <w:t>Қоғамдық-саяси салдар</w:t>
      </w:r>
      <w:r w:rsidR="00D520D7">
        <w:rPr>
          <w:rFonts w:ascii="Times New Roman" w:hAnsi="Times New Roman"/>
          <w:b/>
          <w:sz w:val="28"/>
          <w:szCs w:val="28"/>
          <w:lang w:val="kk-KZ"/>
        </w:rPr>
        <w:t>ын</w:t>
      </w:r>
      <w:r w:rsidR="00D520D7" w:rsidRPr="00F76D7B">
        <w:rPr>
          <w:rFonts w:ascii="Times New Roman" w:hAnsi="Times New Roman"/>
          <w:b/>
          <w:sz w:val="28"/>
          <w:szCs w:val="28"/>
          <w:lang w:val="kk-KZ"/>
        </w:rPr>
        <w:t xml:space="preserve"> бағалау</w:t>
      </w:r>
      <w:r w:rsidR="00E33330" w:rsidRPr="00F76D7B">
        <w:rPr>
          <w:rFonts w:ascii="Times New Roman" w:hAnsi="Times New Roman"/>
          <w:b/>
          <w:sz w:val="28"/>
          <w:szCs w:val="28"/>
          <w:lang w:val="kk-KZ"/>
        </w:rPr>
        <w:t>:</w:t>
      </w:r>
    </w:p>
    <w:p w14:paraId="0548B133" w14:textId="37BCB1E5" w:rsidR="00634589" w:rsidRPr="001A6C75" w:rsidRDefault="001B455E" w:rsidP="001A6C75">
      <w:pPr>
        <w:tabs>
          <w:tab w:val="left" w:pos="1134"/>
        </w:tabs>
        <w:ind w:firstLine="709"/>
        <w:jc w:val="both"/>
        <w:rPr>
          <w:rFonts w:ascii="Times New Roman" w:hAnsi="Times New Roman"/>
          <w:b/>
          <w:sz w:val="28"/>
          <w:szCs w:val="28"/>
          <w:lang w:val="kk-KZ"/>
        </w:rPr>
      </w:pPr>
      <w:r>
        <w:rPr>
          <w:rFonts w:ascii="Times New Roman" w:hAnsi="Times New Roman"/>
          <w:sz w:val="28"/>
          <w:szCs w:val="28"/>
          <w:lang w:val="kk-KZ"/>
        </w:rPr>
        <w:t xml:space="preserve">Жоба </w:t>
      </w:r>
      <w:r w:rsidR="009C30D5" w:rsidRPr="009C30D5">
        <w:rPr>
          <w:rFonts w:ascii="Times New Roman" w:hAnsi="Times New Roman"/>
          <w:sz w:val="28"/>
          <w:szCs w:val="28"/>
          <w:lang w:val="kk-KZ"/>
        </w:rPr>
        <w:t>Бю</w:t>
      </w:r>
      <w:r w:rsidR="004663D5">
        <w:rPr>
          <w:rFonts w:ascii="Times New Roman" w:hAnsi="Times New Roman"/>
          <w:sz w:val="28"/>
          <w:szCs w:val="28"/>
          <w:lang w:val="kk-KZ"/>
        </w:rPr>
        <w:t>джет кодексінің 144-1 бабының 6-тармағын</w:t>
      </w:r>
      <w:r w:rsidR="009C30D5" w:rsidRPr="009C30D5">
        <w:rPr>
          <w:rFonts w:ascii="Times New Roman" w:hAnsi="Times New Roman"/>
          <w:sz w:val="28"/>
          <w:szCs w:val="28"/>
          <w:lang w:val="kk-KZ"/>
        </w:rPr>
        <w:t xml:space="preserve"> іске асыру үшін, оған сәйкес жеке кәсіпкерлікті қолдау бойынша берілетін мемлекеттік кепілдіктер Қазақстан Республикасы Үкіметі айқындайтын тәртіппен мемлекеттік қазынашылықта тіркелуге және есеп</w:t>
      </w:r>
      <w:r w:rsidR="009C30D5">
        <w:rPr>
          <w:rFonts w:ascii="Times New Roman" w:hAnsi="Times New Roman"/>
          <w:sz w:val="28"/>
          <w:szCs w:val="28"/>
          <w:lang w:val="kk-KZ"/>
        </w:rPr>
        <w:t xml:space="preserve">ке алуға жатады, </w:t>
      </w:r>
      <w:r w:rsidR="00DD0ABB" w:rsidRPr="00DD0ABB">
        <w:rPr>
          <w:rFonts w:ascii="Times New Roman" w:hAnsi="Times New Roman"/>
          <w:sz w:val="28"/>
          <w:szCs w:val="28"/>
          <w:lang w:val="kk-KZ"/>
        </w:rPr>
        <w:t xml:space="preserve">«Мемлекеттік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кепілгерліктерін тіркеу және есепке алу қағидаларын бекіту туралы» Қазақстан Республикасы Үкіметінің 2025 жылғы 3 шiлдедегi № 506 қаулысына </w:t>
      </w:r>
      <w:r w:rsidR="004D3A29">
        <w:rPr>
          <w:rFonts w:ascii="Times New Roman" w:hAnsi="Times New Roman"/>
          <w:sz w:val="28"/>
          <w:szCs w:val="28"/>
          <w:lang w:val="kk-KZ"/>
        </w:rPr>
        <w:t>өзгерістер</w:t>
      </w:r>
      <w:r>
        <w:rPr>
          <w:rFonts w:ascii="Times New Roman" w:hAnsi="Times New Roman"/>
          <w:sz w:val="28"/>
          <w:szCs w:val="28"/>
          <w:lang w:val="kk-KZ"/>
        </w:rPr>
        <w:t xml:space="preserve"> </w:t>
      </w:r>
      <w:r w:rsidR="00734D33">
        <w:rPr>
          <w:rFonts w:ascii="Times New Roman" w:hAnsi="Times New Roman"/>
          <w:sz w:val="28"/>
          <w:szCs w:val="28"/>
          <w:lang w:val="kk-KZ"/>
        </w:rPr>
        <w:t xml:space="preserve">мен толықтырулар </w:t>
      </w:r>
      <w:r>
        <w:rPr>
          <w:rFonts w:ascii="Times New Roman" w:hAnsi="Times New Roman"/>
          <w:sz w:val="28"/>
          <w:szCs w:val="28"/>
          <w:lang w:val="kk-KZ"/>
        </w:rPr>
        <w:t>енгізу ұсынылады</w:t>
      </w:r>
      <w:r w:rsidR="004D3A29">
        <w:rPr>
          <w:rFonts w:ascii="Times New Roman" w:hAnsi="Times New Roman"/>
          <w:sz w:val="28"/>
          <w:szCs w:val="28"/>
          <w:lang w:val="kk-KZ"/>
        </w:rPr>
        <w:t>.</w:t>
      </w:r>
      <w:bookmarkStart w:id="0" w:name="_GoBack"/>
      <w:bookmarkEnd w:id="0"/>
    </w:p>
    <w:p w14:paraId="67DE79B1" w14:textId="61D1B1BB" w:rsidR="0047467E" w:rsidRPr="00D520D7" w:rsidRDefault="001B455E" w:rsidP="0017625B">
      <w:pPr>
        <w:ind w:firstLine="709"/>
        <w:jc w:val="both"/>
        <w:rPr>
          <w:rFonts w:ascii="Times New Roman" w:hAnsi="Times New Roman"/>
          <w:sz w:val="28"/>
          <w:szCs w:val="28"/>
          <w:lang w:val="kk-KZ"/>
        </w:rPr>
      </w:pPr>
      <w:r>
        <w:rPr>
          <w:rFonts w:ascii="Times New Roman" w:hAnsi="Times New Roman"/>
          <w:sz w:val="28"/>
          <w:szCs w:val="28"/>
          <w:lang w:val="kk-KZ"/>
        </w:rPr>
        <w:t>С</w:t>
      </w:r>
      <w:r w:rsidR="0047467E" w:rsidRPr="00B0029C">
        <w:rPr>
          <w:rFonts w:ascii="Times New Roman" w:hAnsi="Times New Roman"/>
          <w:sz w:val="28"/>
          <w:szCs w:val="28"/>
          <w:lang w:val="kk-KZ"/>
        </w:rPr>
        <w:t xml:space="preserve">аяси тұрақсыздық немесе жаппай қоғамдық наразылық қаупі </w:t>
      </w:r>
      <w:r w:rsidR="00B0029C" w:rsidRPr="00B0029C">
        <w:rPr>
          <w:rFonts w:ascii="Times New Roman" w:hAnsi="Times New Roman"/>
          <w:sz w:val="28"/>
          <w:szCs w:val="28"/>
          <w:lang w:val="kk-KZ"/>
        </w:rPr>
        <w:t>байқалмайды</w:t>
      </w:r>
      <w:r w:rsidR="0047467E" w:rsidRPr="00B0029C">
        <w:rPr>
          <w:rFonts w:ascii="Times New Roman" w:hAnsi="Times New Roman"/>
          <w:sz w:val="28"/>
          <w:szCs w:val="28"/>
          <w:lang w:val="kk-KZ"/>
        </w:rPr>
        <w:t>.</w:t>
      </w:r>
    </w:p>
    <w:p w14:paraId="2F580FBF" w14:textId="77777777" w:rsidR="00E33330" w:rsidRPr="00D520D7" w:rsidRDefault="003F54A7" w:rsidP="007122A2">
      <w:pPr>
        <w:tabs>
          <w:tab w:val="left" w:pos="1134"/>
        </w:tabs>
        <w:ind w:firstLine="709"/>
        <w:jc w:val="both"/>
        <w:rPr>
          <w:rFonts w:ascii="Times New Roman" w:hAnsi="Times New Roman"/>
          <w:b/>
          <w:sz w:val="28"/>
          <w:szCs w:val="28"/>
          <w:lang w:val="kk-KZ"/>
        </w:rPr>
      </w:pPr>
      <w:r w:rsidRPr="00D520D7">
        <w:rPr>
          <w:rFonts w:ascii="Times New Roman" w:hAnsi="Times New Roman"/>
          <w:b/>
          <w:sz w:val="28"/>
          <w:szCs w:val="28"/>
          <w:lang w:val="kk-KZ"/>
        </w:rPr>
        <w:t>2.</w:t>
      </w:r>
      <w:r w:rsidR="007122A2" w:rsidRPr="00D520D7">
        <w:rPr>
          <w:rFonts w:ascii="Times New Roman" w:hAnsi="Times New Roman"/>
          <w:b/>
          <w:sz w:val="28"/>
          <w:szCs w:val="28"/>
          <w:lang w:val="kk-KZ"/>
        </w:rPr>
        <w:tab/>
      </w:r>
      <w:r w:rsidR="00D520D7" w:rsidRPr="00D520D7">
        <w:rPr>
          <w:rFonts w:ascii="Times New Roman" w:hAnsi="Times New Roman"/>
          <w:b/>
          <w:sz w:val="28"/>
          <w:szCs w:val="28"/>
          <w:lang w:val="kk-KZ"/>
        </w:rPr>
        <w:t>Құқықтық салд</w:t>
      </w:r>
      <w:r w:rsidR="00D520D7">
        <w:rPr>
          <w:rFonts w:ascii="Times New Roman" w:hAnsi="Times New Roman"/>
          <w:b/>
          <w:sz w:val="28"/>
          <w:szCs w:val="28"/>
          <w:lang w:val="kk-KZ"/>
        </w:rPr>
        <w:t>ар</w:t>
      </w:r>
      <w:r w:rsidR="00D520D7" w:rsidRPr="00D520D7">
        <w:rPr>
          <w:rFonts w:ascii="Times New Roman" w:hAnsi="Times New Roman"/>
          <w:b/>
          <w:sz w:val="28"/>
          <w:szCs w:val="28"/>
          <w:lang w:val="kk-KZ"/>
        </w:rPr>
        <w:t>ы</w:t>
      </w:r>
      <w:r w:rsidR="00D520D7">
        <w:rPr>
          <w:rFonts w:ascii="Times New Roman" w:hAnsi="Times New Roman"/>
          <w:b/>
          <w:sz w:val="28"/>
          <w:szCs w:val="28"/>
          <w:lang w:val="kk-KZ"/>
        </w:rPr>
        <w:t>н</w:t>
      </w:r>
      <w:r w:rsidR="00D520D7" w:rsidRPr="00D520D7">
        <w:rPr>
          <w:rFonts w:ascii="Times New Roman" w:hAnsi="Times New Roman"/>
          <w:b/>
          <w:sz w:val="28"/>
          <w:szCs w:val="28"/>
          <w:lang w:val="kk-KZ"/>
        </w:rPr>
        <w:t xml:space="preserve"> бағалау</w:t>
      </w:r>
      <w:r w:rsidR="00E33330" w:rsidRPr="00D520D7">
        <w:rPr>
          <w:rFonts w:ascii="Times New Roman" w:hAnsi="Times New Roman"/>
          <w:b/>
          <w:sz w:val="28"/>
          <w:szCs w:val="28"/>
          <w:lang w:val="kk-KZ"/>
        </w:rPr>
        <w:t>:</w:t>
      </w:r>
    </w:p>
    <w:p w14:paraId="044FAF59" w14:textId="77777777" w:rsidR="0047467E" w:rsidRPr="0047467E" w:rsidRDefault="0047467E" w:rsidP="0047467E">
      <w:pPr>
        <w:ind w:firstLine="709"/>
        <w:jc w:val="both"/>
        <w:rPr>
          <w:rFonts w:ascii="Times New Roman" w:hAnsi="Times New Roman"/>
          <w:sz w:val="28"/>
          <w:szCs w:val="28"/>
          <w:lang w:val="kk-KZ"/>
        </w:rPr>
      </w:pPr>
      <w:r w:rsidRPr="0047467E">
        <w:rPr>
          <w:rFonts w:ascii="Times New Roman" w:hAnsi="Times New Roman"/>
          <w:sz w:val="28"/>
          <w:szCs w:val="28"/>
          <w:lang w:val="kk-KZ"/>
        </w:rPr>
        <w:t xml:space="preserve">Жоба Қазақстан Республикасының қолданыстағы заңнамасына қайшы келмейді. </w:t>
      </w:r>
    </w:p>
    <w:p w14:paraId="79E26C49" w14:textId="77777777" w:rsidR="001B455E" w:rsidRPr="00F76D7B" w:rsidRDefault="001B455E" w:rsidP="001B455E">
      <w:pPr>
        <w:pStyle w:val="a3"/>
        <w:tabs>
          <w:tab w:val="left" w:pos="1134"/>
        </w:tabs>
        <w:ind w:firstLine="709"/>
        <w:jc w:val="both"/>
        <w:rPr>
          <w:rFonts w:ascii="Times New Roman" w:hAnsi="Times New Roman"/>
          <w:b/>
          <w:sz w:val="28"/>
          <w:szCs w:val="28"/>
          <w:lang w:val="kk-KZ"/>
        </w:rPr>
      </w:pPr>
      <w:r w:rsidRPr="00F76D7B">
        <w:rPr>
          <w:rFonts w:ascii="Times New Roman" w:hAnsi="Times New Roman"/>
          <w:b/>
          <w:sz w:val="28"/>
          <w:szCs w:val="28"/>
          <w:lang w:val="kk-KZ"/>
        </w:rPr>
        <w:t>3.</w:t>
      </w:r>
      <w:r w:rsidRPr="00F76D7B">
        <w:rPr>
          <w:rFonts w:ascii="Times New Roman" w:hAnsi="Times New Roman"/>
          <w:b/>
          <w:sz w:val="28"/>
          <w:szCs w:val="28"/>
          <w:lang w:val="kk-KZ"/>
        </w:rPr>
        <w:tab/>
        <w:t>Ақпараттық салдары</w:t>
      </w:r>
      <w:r>
        <w:rPr>
          <w:rFonts w:ascii="Times New Roman" w:hAnsi="Times New Roman"/>
          <w:b/>
          <w:sz w:val="28"/>
          <w:szCs w:val="28"/>
          <w:lang w:val="kk-KZ"/>
        </w:rPr>
        <w:t>н</w:t>
      </w:r>
      <w:r w:rsidRPr="00F76D7B">
        <w:rPr>
          <w:rFonts w:ascii="Times New Roman" w:hAnsi="Times New Roman"/>
          <w:b/>
          <w:sz w:val="28"/>
          <w:szCs w:val="28"/>
          <w:lang w:val="kk-KZ"/>
        </w:rPr>
        <w:t xml:space="preserve"> бағалау:</w:t>
      </w:r>
    </w:p>
    <w:p w14:paraId="7E61150B" w14:textId="77777777" w:rsidR="001B455E" w:rsidRDefault="001B455E" w:rsidP="001B455E">
      <w:pPr>
        <w:pStyle w:val="a3"/>
        <w:ind w:firstLine="709"/>
        <w:jc w:val="both"/>
        <w:rPr>
          <w:rFonts w:ascii="Times New Roman" w:hAnsi="Times New Roman"/>
          <w:sz w:val="28"/>
          <w:szCs w:val="28"/>
          <w:lang w:val="kk-KZ"/>
        </w:rPr>
      </w:pPr>
      <w:r w:rsidRPr="00FB2F6F">
        <w:rPr>
          <w:rFonts w:ascii="Times New Roman" w:hAnsi="Times New Roman"/>
          <w:sz w:val="28"/>
          <w:szCs w:val="28"/>
          <w:lang w:val="kk-KZ"/>
        </w:rPr>
        <w:t xml:space="preserve">Жоба </w:t>
      </w:r>
      <w:r>
        <w:rPr>
          <w:rFonts w:ascii="Times New Roman" w:hAnsi="Times New Roman"/>
          <w:sz w:val="28"/>
          <w:szCs w:val="28"/>
          <w:lang w:val="kk-KZ"/>
        </w:rPr>
        <w:t>БАҚ және онлайн платформалардың төмен қызығушылығын тудыруы мүмкін.</w:t>
      </w:r>
    </w:p>
    <w:p w14:paraId="6D712FD1" w14:textId="77777777" w:rsidR="001B455E" w:rsidRDefault="001B455E" w:rsidP="001B455E">
      <w:pPr>
        <w:pStyle w:val="a3"/>
        <w:ind w:firstLine="709"/>
        <w:jc w:val="both"/>
        <w:rPr>
          <w:rFonts w:ascii="Times New Roman" w:hAnsi="Times New Roman"/>
          <w:sz w:val="28"/>
          <w:szCs w:val="28"/>
          <w:lang w:val="kk-KZ"/>
        </w:rPr>
      </w:pPr>
      <w:r>
        <w:rPr>
          <w:rFonts w:ascii="Times New Roman" w:hAnsi="Times New Roman"/>
          <w:sz w:val="28"/>
          <w:szCs w:val="28"/>
          <w:lang w:val="kk-KZ"/>
        </w:rPr>
        <w:t xml:space="preserve">Қағидаларға түзетулер </w:t>
      </w:r>
      <w:r w:rsidRPr="001C0266">
        <w:rPr>
          <w:rFonts w:ascii="Times New Roman" w:hAnsi="Times New Roman"/>
          <w:sz w:val="28"/>
          <w:szCs w:val="28"/>
          <w:lang w:val="kk-KZ"/>
        </w:rPr>
        <w:t xml:space="preserve">Республикасының заңнамасына сәйкес келтіру бөлігінде </w:t>
      </w:r>
      <w:r>
        <w:rPr>
          <w:rFonts w:ascii="Times New Roman" w:hAnsi="Times New Roman"/>
          <w:sz w:val="28"/>
          <w:szCs w:val="28"/>
          <w:lang w:val="kk-KZ"/>
        </w:rPr>
        <w:t xml:space="preserve">өзгерістер енгізіледі.  </w:t>
      </w:r>
    </w:p>
    <w:p w14:paraId="2A4469A0" w14:textId="77777777" w:rsidR="001B455E" w:rsidRPr="00D520D7" w:rsidRDefault="001B455E" w:rsidP="001B455E">
      <w:pPr>
        <w:pStyle w:val="a3"/>
        <w:ind w:firstLine="709"/>
        <w:jc w:val="both"/>
        <w:rPr>
          <w:rFonts w:ascii="Times New Roman" w:hAnsi="Times New Roman"/>
          <w:sz w:val="28"/>
          <w:szCs w:val="28"/>
          <w:lang w:val="kk-KZ"/>
        </w:rPr>
      </w:pPr>
      <w:r>
        <w:rPr>
          <w:rFonts w:ascii="Times New Roman" w:hAnsi="Times New Roman"/>
          <w:sz w:val="28"/>
          <w:szCs w:val="28"/>
          <w:lang w:val="kk-KZ"/>
        </w:rPr>
        <w:t xml:space="preserve">Бизнес-ортаның қызметін өзгерту бойынша қосымша тәуекелдерді </w:t>
      </w:r>
      <w:r w:rsidRPr="00FB2F6F">
        <w:rPr>
          <w:rFonts w:ascii="Times New Roman" w:hAnsi="Times New Roman"/>
          <w:sz w:val="28"/>
          <w:szCs w:val="28"/>
          <w:lang w:val="kk-KZ"/>
        </w:rPr>
        <w:t>қозғамайды.</w:t>
      </w:r>
    </w:p>
    <w:p w14:paraId="1D94ECFA" w14:textId="77777777" w:rsidR="001B455E" w:rsidRPr="00D520D7" w:rsidRDefault="001B455E" w:rsidP="001B455E">
      <w:pPr>
        <w:tabs>
          <w:tab w:val="left" w:pos="1134"/>
          <w:tab w:val="left" w:pos="6885"/>
        </w:tabs>
        <w:ind w:firstLine="708"/>
        <w:jc w:val="both"/>
        <w:rPr>
          <w:rFonts w:ascii="Times New Roman" w:hAnsi="Times New Roman"/>
          <w:b/>
          <w:sz w:val="28"/>
          <w:szCs w:val="28"/>
          <w:lang w:val="kk-KZ"/>
        </w:rPr>
      </w:pPr>
      <w:r w:rsidRPr="00D520D7">
        <w:rPr>
          <w:rFonts w:ascii="Times New Roman" w:hAnsi="Times New Roman"/>
          <w:b/>
          <w:sz w:val="28"/>
          <w:szCs w:val="28"/>
          <w:lang w:val="kk-KZ"/>
        </w:rPr>
        <w:t>4.</w:t>
      </w:r>
      <w:r w:rsidRPr="00D520D7">
        <w:rPr>
          <w:rFonts w:ascii="Times New Roman" w:hAnsi="Times New Roman"/>
          <w:b/>
          <w:sz w:val="28"/>
          <w:szCs w:val="28"/>
          <w:lang w:val="kk-KZ"/>
        </w:rPr>
        <w:tab/>
      </w:r>
      <w:r>
        <w:rPr>
          <w:rFonts w:ascii="Times New Roman" w:hAnsi="Times New Roman"/>
          <w:b/>
          <w:sz w:val="28"/>
          <w:szCs w:val="28"/>
          <w:lang w:val="kk-KZ"/>
        </w:rPr>
        <w:t>Өзге де</w:t>
      </w:r>
      <w:r w:rsidRPr="00D520D7">
        <w:rPr>
          <w:rFonts w:ascii="Times New Roman" w:hAnsi="Times New Roman"/>
          <w:b/>
          <w:sz w:val="28"/>
          <w:szCs w:val="28"/>
          <w:lang w:val="kk-KZ"/>
        </w:rPr>
        <w:t xml:space="preserve"> салдар</w:t>
      </w:r>
      <w:r>
        <w:rPr>
          <w:rFonts w:ascii="Times New Roman" w:hAnsi="Times New Roman"/>
          <w:b/>
          <w:sz w:val="28"/>
          <w:szCs w:val="28"/>
          <w:lang w:val="kk-KZ"/>
        </w:rPr>
        <w:t>ын</w:t>
      </w:r>
      <w:r w:rsidRPr="00D520D7">
        <w:rPr>
          <w:rFonts w:ascii="Times New Roman" w:hAnsi="Times New Roman"/>
          <w:b/>
          <w:sz w:val="28"/>
          <w:szCs w:val="28"/>
          <w:lang w:val="kk-KZ"/>
        </w:rPr>
        <w:t xml:space="preserve"> бағалау:</w:t>
      </w:r>
      <w:r>
        <w:rPr>
          <w:rFonts w:ascii="Times New Roman" w:hAnsi="Times New Roman"/>
          <w:b/>
          <w:sz w:val="28"/>
          <w:szCs w:val="28"/>
          <w:lang w:val="kk-KZ"/>
        </w:rPr>
        <w:tab/>
      </w:r>
    </w:p>
    <w:p w14:paraId="5337D856" w14:textId="75540217" w:rsidR="00E169FA" w:rsidRPr="0047467E" w:rsidRDefault="001B455E" w:rsidP="001B455E">
      <w:pPr>
        <w:ind w:firstLine="708"/>
        <w:jc w:val="both"/>
        <w:rPr>
          <w:rFonts w:ascii="Times New Roman" w:hAnsi="Times New Roman"/>
          <w:sz w:val="28"/>
          <w:szCs w:val="28"/>
          <w:lang w:val="kk-KZ"/>
        </w:rPr>
      </w:pPr>
      <w:r>
        <w:rPr>
          <w:rFonts w:ascii="Times New Roman" w:hAnsi="Times New Roman"/>
          <w:sz w:val="28"/>
          <w:szCs w:val="28"/>
          <w:lang w:val="kk-KZ"/>
        </w:rPr>
        <w:t>Жобаның өзге де салдары тұтастай алғанда оң деп бағаланады.</w:t>
      </w:r>
    </w:p>
    <w:p w14:paraId="27F8FF0B" w14:textId="77777777" w:rsidR="00C2331E" w:rsidRPr="00D520D7" w:rsidRDefault="00C2331E" w:rsidP="0047467E">
      <w:pPr>
        <w:ind w:firstLine="708"/>
        <w:jc w:val="both"/>
        <w:rPr>
          <w:rFonts w:ascii="Times New Roman" w:hAnsi="Times New Roman"/>
          <w:sz w:val="28"/>
          <w:szCs w:val="28"/>
          <w:lang w:val="kk-KZ"/>
        </w:rPr>
      </w:pPr>
    </w:p>
    <w:p w14:paraId="1AADEE7B" w14:textId="3FECF140" w:rsidR="00B60779" w:rsidRDefault="00B60779" w:rsidP="00B60779">
      <w:pPr>
        <w:jc w:val="both"/>
        <w:rPr>
          <w:rFonts w:ascii="Times New Roman" w:hAnsi="Times New Roman"/>
          <w:sz w:val="28"/>
          <w:szCs w:val="28"/>
          <w:lang w:val="kk-KZ"/>
        </w:rPr>
      </w:pPr>
    </w:p>
    <w:p w14:paraId="293DC3FD" w14:textId="77777777" w:rsidR="001A6C75" w:rsidRPr="001A6C75" w:rsidRDefault="001A6C75" w:rsidP="001A6C75">
      <w:pPr>
        <w:overflowPunct w:val="0"/>
        <w:autoSpaceDE w:val="0"/>
        <w:autoSpaceDN w:val="0"/>
        <w:adjustRightInd w:val="0"/>
        <w:ind w:firstLine="708"/>
        <w:jc w:val="both"/>
        <w:rPr>
          <w:rFonts w:ascii="Times New Roman" w:eastAsia="Times New Roman" w:hAnsi="Times New Roman"/>
          <w:sz w:val="28"/>
          <w:szCs w:val="28"/>
          <w:lang w:val="kk-KZ" w:eastAsia="ru-RU"/>
        </w:rPr>
      </w:pPr>
      <w:r w:rsidRPr="001A6C75">
        <w:rPr>
          <w:rFonts w:ascii="Times New Roman" w:eastAsia="Times New Roman" w:hAnsi="Times New Roman"/>
          <w:b/>
          <w:sz w:val="28"/>
          <w:szCs w:val="28"/>
          <w:lang w:eastAsia="ru-RU"/>
        </w:rPr>
        <w:t>Қазақстан Республикасының</w:t>
      </w:r>
    </w:p>
    <w:p w14:paraId="41947D4D" w14:textId="77777777" w:rsidR="001A6C75" w:rsidRPr="001A6C75" w:rsidRDefault="001A6C75" w:rsidP="001A6C75">
      <w:pPr>
        <w:overflowPunct w:val="0"/>
        <w:autoSpaceDE w:val="0"/>
        <w:autoSpaceDN w:val="0"/>
        <w:adjustRightInd w:val="0"/>
        <w:ind w:firstLine="708"/>
        <w:jc w:val="both"/>
        <w:rPr>
          <w:rFonts w:ascii="Times New Roman" w:eastAsia="Times New Roman" w:hAnsi="Times New Roman"/>
          <w:sz w:val="28"/>
          <w:szCs w:val="28"/>
          <w:lang w:val="kk-KZ" w:eastAsia="ru-RU"/>
        </w:rPr>
      </w:pPr>
      <w:r w:rsidRPr="001A6C75">
        <w:rPr>
          <w:rFonts w:ascii="Times New Roman" w:eastAsia="Times New Roman" w:hAnsi="Times New Roman"/>
          <w:b/>
          <w:sz w:val="28"/>
          <w:szCs w:val="28"/>
          <w:lang w:eastAsia="ru-RU"/>
        </w:rPr>
        <w:t>Премьер-Министрі</w:t>
      </w:r>
      <w:r w:rsidRPr="001A6C75">
        <w:rPr>
          <w:rFonts w:ascii="Times New Roman" w:eastAsia="Times New Roman" w:hAnsi="Times New Roman"/>
          <w:b/>
          <w:sz w:val="28"/>
          <w:szCs w:val="28"/>
          <w:lang w:val="kk-KZ" w:eastAsia="ru-RU"/>
        </w:rPr>
        <w:t xml:space="preserve">                                                                   О. Бектенов</w:t>
      </w:r>
    </w:p>
    <w:p w14:paraId="7FEFEC67" w14:textId="77777777" w:rsidR="00C2331E" w:rsidRPr="00D520D7" w:rsidRDefault="00C2331E" w:rsidP="00B60779">
      <w:pPr>
        <w:jc w:val="both"/>
        <w:rPr>
          <w:rFonts w:ascii="Times New Roman" w:hAnsi="Times New Roman"/>
          <w:sz w:val="28"/>
          <w:szCs w:val="28"/>
          <w:lang w:val="kk-KZ"/>
        </w:rPr>
      </w:pPr>
    </w:p>
    <w:sectPr w:rsidR="00C2331E" w:rsidRPr="00D520D7" w:rsidSect="007560A1">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19F21E" w14:textId="77777777" w:rsidR="00B56BE9" w:rsidRDefault="00B56BE9" w:rsidP="003F54A7">
      <w:r>
        <w:separator/>
      </w:r>
    </w:p>
  </w:endnote>
  <w:endnote w:type="continuationSeparator" w:id="0">
    <w:p w14:paraId="1F7364B0" w14:textId="77777777" w:rsidR="00B56BE9" w:rsidRDefault="00B56BE9"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944F0D" w14:textId="77777777" w:rsidR="00B56BE9" w:rsidRDefault="00B56BE9" w:rsidP="003F54A7">
      <w:r>
        <w:separator/>
      </w:r>
    </w:p>
  </w:footnote>
  <w:footnote w:type="continuationSeparator" w:id="0">
    <w:p w14:paraId="37280DA4" w14:textId="77777777" w:rsidR="00B56BE9" w:rsidRDefault="00B56BE9" w:rsidP="003F54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9192241"/>
      <w:docPartObj>
        <w:docPartGallery w:val="Page Numbers (Top of Page)"/>
        <w:docPartUnique/>
      </w:docPartObj>
    </w:sdtPr>
    <w:sdtEndPr>
      <w:rPr>
        <w:rFonts w:ascii="Times New Roman" w:hAnsi="Times New Roman"/>
        <w:sz w:val="24"/>
      </w:rPr>
    </w:sdtEndPr>
    <w:sdtContent>
      <w:p w14:paraId="0175D752" w14:textId="5D1CC0F2" w:rsidR="003F54A7" w:rsidRPr="003F54A7" w:rsidRDefault="003F54A7">
        <w:pPr>
          <w:pStyle w:val="ae"/>
          <w:jc w:val="center"/>
          <w:rPr>
            <w:rFonts w:ascii="Times New Roman" w:hAnsi="Times New Roman"/>
            <w:sz w:val="24"/>
          </w:rPr>
        </w:pPr>
        <w:r w:rsidRPr="003F54A7">
          <w:rPr>
            <w:rFonts w:ascii="Times New Roman" w:hAnsi="Times New Roman"/>
            <w:sz w:val="24"/>
          </w:rPr>
          <w:fldChar w:fldCharType="begin"/>
        </w:r>
        <w:r w:rsidRPr="003F54A7">
          <w:rPr>
            <w:rFonts w:ascii="Times New Roman" w:hAnsi="Times New Roman"/>
            <w:sz w:val="24"/>
          </w:rPr>
          <w:instrText>PAGE   \* MERGEFORMAT</w:instrText>
        </w:r>
        <w:r w:rsidRPr="003F54A7">
          <w:rPr>
            <w:rFonts w:ascii="Times New Roman" w:hAnsi="Times New Roman"/>
            <w:sz w:val="24"/>
          </w:rPr>
          <w:fldChar w:fldCharType="separate"/>
        </w:r>
        <w:r w:rsidR="00634589">
          <w:rPr>
            <w:rFonts w:ascii="Times New Roman" w:hAnsi="Times New Roman"/>
            <w:noProof/>
            <w:sz w:val="24"/>
          </w:rPr>
          <w:t>2</w:t>
        </w:r>
        <w:r w:rsidRPr="003F54A7">
          <w:rPr>
            <w:rFonts w:ascii="Times New Roman" w:hAnsi="Times New Roman"/>
            <w:sz w:val="24"/>
          </w:rPr>
          <w:fldChar w:fldCharType="end"/>
        </w:r>
      </w:p>
    </w:sdtContent>
  </w:sdt>
  <w:p w14:paraId="20D22142" w14:textId="77777777" w:rsidR="003F54A7" w:rsidRDefault="003F54A7">
    <w:pPr>
      <w:pStyle w:val="ae"/>
    </w:pPr>
  </w:p>
  <w:p w14:paraId="3852AADC" w14:textId="110EA372" w:rsidR="003D52A9" w:rsidRDefault="00734D3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177"/>
    <w:rsid w:val="00035601"/>
    <w:rsid w:val="00067455"/>
    <w:rsid w:val="00070739"/>
    <w:rsid w:val="00083394"/>
    <w:rsid w:val="000B1716"/>
    <w:rsid w:val="000B543D"/>
    <w:rsid w:val="000B6F86"/>
    <w:rsid w:val="000D5F07"/>
    <w:rsid w:val="001264C0"/>
    <w:rsid w:val="001442B3"/>
    <w:rsid w:val="00162F85"/>
    <w:rsid w:val="0017625B"/>
    <w:rsid w:val="001A57D5"/>
    <w:rsid w:val="001A6C75"/>
    <w:rsid w:val="001B455E"/>
    <w:rsid w:val="001C3584"/>
    <w:rsid w:val="001E17CE"/>
    <w:rsid w:val="00236A65"/>
    <w:rsid w:val="00276648"/>
    <w:rsid w:val="00297541"/>
    <w:rsid w:val="002C0F19"/>
    <w:rsid w:val="002E645F"/>
    <w:rsid w:val="00305384"/>
    <w:rsid w:val="00324299"/>
    <w:rsid w:val="0033077C"/>
    <w:rsid w:val="00337CC8"/>
    <w:rsid w:val="003939A3"/>
    <w:rsid w:val="003C2194"/>
    <w:rsid w:val="003F54A7"/>
    <w:rsid w:val="004663D5"/>
    <w:rsid w:val="0047467E"/>
    <w:rsid w:val="004851B3"/>
    <w:rsid w:val="00497483"/>
    <w:rsid w:val="004C7EE9"/>
    <w:rsid w:val="004D3A29"/>
    <w:rsid w:val="00501846"/>
    <w:rsid w:val="00507E61"/>
    <w:rsid w:val="00554A7B"/>
    <w:rsid w:val="00587391"/>
    <w:rsid w:val="005878CD"/>
    <w:rsid w:val="00634589"/>
    <w:rsid w:val="006A766B"/>
    <w:rsid w:val="006C5FBE"/>
    <w:rsid w:val="006D235D"/>
    <w:rsid w:val="007122A2"/>
    <w:rsid w:val="00734D33"/>
    <w:rsid w:val="00751D31"/>
    <w:rsid w:val="007560A1"/>
    <w:rsid w:val="007C5CF7"/>
    <w:rsid w:val="00801FCA"/>
    <w:rsid w:val="00807D84"/>
    <w:rsid w:val="00807DD1"/>
    <w:rsid w:val="00815284"/>
    <w:rsid w:val="008538F0"/>
    <w:rsid w:val="008843E8"/>
    <w:rsid w:val="00893B0F"/>
    <w:rsid w:val="00896037"/>
    <w:rsid w:val="008A53C5"/>
    <w:rsid w:val="008C41B7"/>
    <w:rsid w:val="008F6D2E"/>
    <w:rsid w:val="00964D0B"/>
    <w:rsid w:val="00970C2C"/>
    <w:rsid w:val="009859F8"/>
    <w:rsid w:val="009C30D5"/>
    <w:rsid w:val="009C5A1B"/>
    <w:rsid w:val="00A14C27"/>
    <w:rsid w:val="00A620EE"/>
    <w:rsid w:val="00AF33FC"/>
    <w:rsid w:val="00B0029C"/>
    <w:rsid w:val="00B011B0"/>
    <w:rsid w:val="00B36991"/>
    <w:rsid w:val="00B56BE9"/>
    <w:rsid w:val="00B60779"/>
    <w:rsid w:val="00B81CC0"/>
    <w:rsid w:val="00BB257C"/>
    <w:rsid w:val="00BC4CDD"/>
    <w:rsid w:val="00BD3177"/>
    <w:rsid w:val="00C03C6B"/>
    <w:rsid w:val="00C2331E"/>
    <w:rsid w:val="00C333D2"/>
    <w:rsid w:val="00C365B5"/>
    <w:rsid w:val="00C438E9"/>
    <w:rsid w:val="00C46644"/>
    <w:rsid w:val="00C5790E"/>
    <w:rsid w:val="00C64CDC"/>
    <w:rsid w:val="00C831B3"/>
    <w:rsid w:val="00C84B73"/>
    <w:rsid w:val="00CA3C28"/>
    <w:rsid w:val="00CD745A"/>
    <w:rsid w:val="00CE2937"/>
    <w:rsid w:val="00CF75F0"/>
    <w:rsid w:val="00D034F7"/>
    <w:rsid w:val="00D34C32"/>
    <w:rsid w:val="00D3565E"/>
    <w:rsid w:val="00D469EF"/>
    <w:rsid w:val="00D520D7"/>
    <w:rsid w:val="00D570C8"/>
    <w:rsid w:val="00D7046A"/>
    <w:rsid w:val="00D8532A"/>
    <w:rsid w:val="00DB64BA"/>
    <w:rsid w:val="00DC288F"/>
    <w:rsid w:val="00DD0ABB"/>
    <w:rsid w:val="00E169FA"/>
    <w:rsid w:val="00E31E7E"/>
    <w:rsid w:val="00E33330"/>
    <w:rsid w:val="00E91F41"/>
    <w:rsid w:val="00EB11B1"/>
    <w:rsid w:val="00EB7760"/>
    <w:rsid w:val="00EC66A8"/>
    <w:rsid w:val="00ED1701"/>
    <w:rsid w:val="00EE2AD7"/>
    <w:rsid w:val="00EE2EA3"/>
    <w:rsid w:val="00EF4082"/>
    <w:rsid w:val="00F01B86"/>
    <w:rsid w:val="00F07242"/>
    <w:rsid w:val="00F64AF1"/>
    <w:rsid w:val="00F76D7B"/>
    <w:rsid w:val="00F95909"/>
    <w:rsid w:val="00FB2F6F"/>
    <w:rsid w:val="00FB7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C3404AA"/>
  <w15:docId w15:val="{47FFF879-C20F-4CA8-82CF-C6A28E15D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table" w:styleId="af2">
    <w:name w:val="Table Grid"/>
    <w:basedOn w:val="a1"/>
    <w:uiPriority w:val="59"/>
    <w:rsid w:val="00C2331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 w:id="115175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67310-2A59-422A-911A-3279B944E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276</Words>
  <Characters>1574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 Геннадий Иванович</dc:creator>
  <cp:lastModifiedBy>Тоғжан Мәлікова Қанағатқызы</cp:lastModifiedBy>
  <cp:revision>19</cp:revision>
  <cp:lastPrinted>2025-05-26T08:48:00Z</cp:lastPrinted>
  <dcterms:created xsi:type="dcterms:W3CDTF">2025-09-08T03:36:00Z</dcterms:created>
  <dcterms:modified xsi:type="dcterms:W3CDTF">2026-02-16T07:38:00Z</dcterms:modified>
</cp:coreProperties>
</file>